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327D" w14:textId="77777777" w:rsidR="000452AC" w:rsidRPr="00CB324D" w:rsidRDefault="00746CB7">
      <w:pPr>
        <w:pBdr>
          <w:bottom w:val="single" w:sz="6" w:space="1" w:color="2E75B6"/>
        </w:pBdr>
        <w:spacing w:before="400" w:after="200"/>
        <w:rPr>
          <w:rFonts w:ascii="Gill Sans MT" w:hAnsi="Gill Sans MT"/>
          <w:sz w:val="22"/>
          <w:szCs w:val="22"/>
        </w:rPr>
      </w:pPr>
      <w:r w:rsidRPr="00CB324D">
        <w:rPr>
          <w:rFonts w:ascii="Gill Sans MT" w:hAnsi="Gill Sans MT"/>
          <w:b/>
          <w:bCs/>
          <w:sz w:val="22"/>
          <w:szCs w:val="22"/>
        </w:rPr>
        <w:t>Individual Letter</w:t>
      </w:r>
    </w:p>
    <w:p w14:paraId="0ACDB8A9" w14:textId="77777777" w:rsidR="000452AC" w:rsidRPr="00CB324D" w:rsidRDefault="000452AC">
      <w:pPr>
        <w:spacing w:after="200"/>
        <w:rPr>
          <w:rFonts w:ascii="Gill Sans MT" w:hAnsi="Gill Sans MT"/>
          <w:sz w:val="22"/>
          <w:szCs w:val="22"/>
        </w:rPr>
      </w:pPr>
    </w:p>
    <w:p w14:paraId="1131D74E" w14:textId="42000A43" w:rsidR="000452AC" w:rsidRPr="00CB324D" w:rsidRDefault="00746CB7">
      <w:pPr>
        <w:spacing w:after="200"/>
        <w:rPr>
          <w:rFonts w:ascii="Gill Sans MT" w:hAnsi="Gill Sans MT"/>
          <w:sz w:val="22"/>
          <w:szCs w:val="22"/>
        </w:rPr>
      </w:pPr>
      <w:r w:rsidRPr="00CB324D">
        <w:rPr>
          <w:rFonts w:ascii="Gill Sans MT" w:hAnsi="Gill Sans MT"/>
          <w:sz w:val="22"/>
          <w:szCs w:val="22"/>
        </w:rPr>
        <w:t xml:space="preserve">Dear </w:t>
      </w:r>
      <w:r w:rsidR="00A7135F" w:rsidRPr="00CB324D">
        <w:rPr>
          <w:rFonts w:ascii="Gill Sans MT" w:hAnsi="Gill Sans MT"/>
          <w:sz w:val="22"/>
          <w:szCs w:val="22"/>
        </w:rPr>
        <w:t>_________</w:t>
      </w:r>
    </w:p>
    <w:p w14:paraId="401D8FBF" w14:textId="77777777" w:rsidR="000452AC" w:rsidRPr="00CB324D" w:rsidRDefault="000452AC">
      <w:pPr>
        <w:spacing w:after="200"/>
        <w:rPr>
          <w:rFonts w:ascii="Gill Sans MT" w:hAnsi="Gill Sans MT"/>
          <w:sz w:val="22"/>
          <w:szCs w:val="22"/>
        </w:rPr>
      </w:pPr>
    </w:p>
    <w:p w14:paraId="49206602" w14:textId="34BD210A" w:rsidR="000452AC" w:rsidRPr="00CB324D" w:rsidRDefault="00746CB7">
      <w:pPr>
        <w:spacing w:after="200"/>
        <w:rPr>
          <w:rFonts w:ascii="Gill Sans MT" w:hAnsi="Gill Sans MT"/>
          <w:sz w:val="22"/>
          <w:szCs w:val="22"/>
        </w:rPr>
      </w:pPr>
      <w:r w:rsidRPr="00CB324D">
        <w:rPr>
          <w:rFonts w:ascii="Gill Sans MT" w:hAnsi="Gill Sans MT"/>
          <w:sz w:val="22"/>
          <w:szCs w:val="22"/>
        </w:rPr>
        <w:t xml:space="preserve">I am requesting approval and support to attend the 2026 NASPA Western Regional Conference (WRC), taking place November </w:t>
      </w:r>
      <w:r w:rsidR="00A7135F" w:rsidRPr="00CB324D">
        <w:rPr>
          <w:rFonts w:ascii="Gill Sans MT" w:hAnsi="Gill Sans MT"/>
          <w:sz w:val="22"/>
          <w:szCs w:val="22"/>
        </w:rPr>
        <w:t>7-10</w:t>
      </w:r>
      <w:r w:rsidRPr="00CB324D">
        <w:rPr>
          <w:rFonts w:ascii="Gill Sans MT" w:hAnsi="Gill Sans MT"/>
          <w:sz w:val="22"/>
          <w:szCs w:val="22"/>
        </w:rPr>
        <w:t xml:space="preserve"> in Vancouver, BC, Canada. NASPA is the primary professional association for student affairs, and the Western Regional Conference is </w:t>
      </w:r>
      <w:r w:rsidRPr="00CB324D">
        <w:rPr>
          <w:rFonts w:ascii="Gill Sans MT" w:hAnsi="Gill Sans MT"/>
          <w:sz w:val="22"/>
          <w:szCs w:val="22"/>
        </w:rPr>
        <w:t xml:space="preserve">the </w:t>
      </w:r>
      <w:r w:rsidR="00A7135F" w:rsidRPr="00CB324D">
        <w:rPr>
          <w:rFonts w:ascii="Gill Sans MT" w:hAnsi="Gill Sans MT"/>
          <w:sz w:val="22"/>
          <w:szCs w:val="22"/>
        </w:rPr>
        <w:t>field’s</w:t>
      </w:r>
      <w:r w:rsidRPr="00CB324D">
        <w:rPr>
          <w:rFonts w:ascii="Gill Sans MT" w:hAnsi="Gill Sans MT"/>
          <w:sz w:val="22"/>
          <w:szCs w:val="22"/>
        </w:rPr>
        <w:t xml:space="preserve"> premier gathering for practitioners across Regions V and </w:t>
      </w:r>
      <w:r w:rsidR="00A7135F" w:rsidRPr="00CB324D">
        <w:rPr>
          <w:rFonts w:ascii="Gill Sans MT" w:hAnsi="Gill Sans MT"/>
          <w:sz w:val="22"/>
          <w:szCs w:val="22"/>
        </w:rPr>
        <w:t>VI, focused</w:t>
      </w:r>
      <w:r w:rsidRPr="00CB324D">
        <w:rPr>
          <w:rFonts w:ascii="Gill Sans MT" w:hAnsi="Gill Sans MT"/>
          <w:sz w:val="22"/>
          <w:szCs w:val="22"/>
        </w:rPr>
        <w:t>, regionally relevant event designed to help student affairs professionals recharge, reimagine, and advance their practice.</w:t>
      </w:r>
    </w:p>
    <w:p w14:paraId="59DED38A" w14:textId="168C15D9" w:rsidR="00A7135F" w:rsidRPr="00CB324D" w:rsidRDefault="00A7135F" w:rsidP="00A7135F">
      <w:pPr>
        <w:pStyle w:val="NormalWeb"/>
        <w:spacing w:before="240" w:beforeAutospacing="0" w:after="240" w:afterAutospacing="0"/>
        <w:rPr>
          <w:rFonts w:ascii="Gill Sans MT" w:hAnsi="Gill Sans MT"/>
          <w:sz w:val="22"/>
          <w:szCs w:val="22"/>
        </w:rPr>
      </w:pPr>
      <w:r w:rsidRPr="00CB324D">
        <w:rPr>
          <w:rFonts w:ascii="Gill Sans MT" w:hAnsi="Gill Sans MT"/>
          <w:color w:val="000000"/>
          <w:sz w:val="22"/>
          <w:szCs w:val="22"/>
        </w:rPr>
        <w:t>The conference planning committee has identified thematic areas that reflect urgent priorities in student affairs and higher education, while also honoring the regional context of Vancouver,</w:t>
      </w:r>
      <w:r w:rsidR="00746CB7">
        <w:rPr>
          <w:rFonts w:ascii="Gill Sans MT" w:hAnsi="Gill Sans MT"/>
          <w:color w:val="000000"/>
          <w:sz w:val="22"/>
          <w:szCs w:val="22"/>
        </w:rPr>
        <w:t xml:space="preserve"> British Columbia Canada,</w:t>
      </w:r>
      <w:r w:rsidRPr="00CB324D">
        <w:rPr>
          <w:rFonts w:ascii="Gill Sans MT" w:hAnsi="Gill Sans MT"/>
          <w:color w:val="000000"/>
          <w:sz w:val="22"/>
          <w:szCs w:val="22"/>
        </w:rPr>
        <w:t xml:space="preserve"> the importance of global learning, and the responsibility to engage place, people, and practice with intention. Each theme is designed to support actionable learning, meaningful dialogue, future collaboration opportunities, and practical takeaways for individuals working and leading in a wide range of institutional contexts.</w:t>
      </w:r>
    </w:p>
    <w:p w14:paraId="50A2037D" w14:textId="20B85086" w:rsidR="000452AC" w:rsidRPr="00CB324D" w:rsidRDefault="00746CB7">
      <w:pPr>
        <w:spacing w:after="200"/>
        <w:rPr>
          <w:rFonts w:ascii="Gill Sans MT" w:hAnsi="Gill Sans MT"/>
          <w:sz w:val="22"/>
          <w:szCs w:val="22"/>
        </w:rPr>
      </w:pPr>
      <w:r w:rsidRPr="00CB324D">
        <w:rPr>
          <w:rFonts w:ascii="Gill Sans MT" w:hAnsi="Gill Sans MT"/>
          <w:sz w:val="22"/>
          <w:szCs w:val="22"/>
        </w:rPr>
        <w:t xml:space="preserve">I want to engage with practitioners from </w:t>
      </w:r>
      <w:r w:rsidRPr="00CB324D">
        <w:rPr>
          <w:rFonts w:ascii="Gill Sans MT" w:hAnsi="Gill Sans MT"/>
          <w:sz w:val="22"/>
          <w:szCs w:val="22"/>
        </w:rPr>
        <w:t>peer institutions who are working through the same challenges and bring back approaches we can apply here.</w:t>
      </w:r>
    </w:p>
    <w:p w14:paraId="4D722C6C" w14:textId="3D94E9D9" w:rsidR="000452AC" w:rsidRPr="00CB324D" w:rsidRDefault="00746CB7">
      <w:pPr>
        <w:spacing w:after="200"/>
        <w:rPr>
          <w:rFonts w:ascii="Gill Sans MT" w:hAnsi="Gill Sans MT"/>
          <w:sz w:val="22"/>
          <w:szCs w:val="22"/>
        </w:rPr>
      </w:pPr>
      <w:r w:rsidRPr="00CB324D">
        <w:rPr>
          <w:rFonts w:ascii="Gill Sans MT" w:hAnsi="Gill Sans MT"/>
          <w:sz w:val="22"/>
          <w:szCs w:val="22"/>
        </w:rPr>
        <w:t xml:space="preserve">Specifically, I plan to focus on </w:t>
      </w:r>
      <w:r w:rsidR="00CB324D">
        <w:rPr>
          <w:rFonts w:ascii="Gill Sans MT" w:hAnsi="Gill Sans MT"/>
          <w:sz w:val="22"/>
          <w:szCs w:val="22"/>
        </w:rPr>
        <w:t>[describe interests and sessions that align with thematic areas]</w:t>
      </w:r>
      <w:r w:rsidRPr="00CB324D">
        <w:rPr>
          <w:rFonts w:ascii="Gill Sans MT" w:hAnsi="Gill Sans MT"/>
          <w:sz w:val="22"/>
          <w:szCs w:val="22"/>
        </w:rPr>
        <w:t>. When I return, I will [describe a concrete deliver</w:t>
      </w:r>
      <w:r w:rsidRPr="00CB324D">
        <w:rPr>
          <w:rFonts w:ascii="Gill Sans MT" w:hAnsi="Gill Sans MT"/>
          <w:sz w:val="22"/>
          <w:szCs w:val="22"/>
        </w:rPr>
        <w:t>able;</w:t>
      </w:r>
      <w:r w:rsidR="00A7135F" w:rsidRPr="00CB324D">
        <w:rPr>
          <w:rFonts w:ascii="Gill Sans MT" w:hAnsi="Gill Sans MT"/>
          <w:sz w:val="22"/>
          <w:szCs w:val="22"/>
        </w:rPr>
        <w:t xml:space="preserve"> </w:t>
      </w:r>
      <w:r w:rsidRPr="00CB324D">
        <w:rPr>
          <w:rFonts w:ascii="Gill Sans MT" w:hAnsi="Gill Sans MT"/>
          <w:sz w:val="22"/>
          <w:szCs w:val="22"/>
        </w:rPr>
        <w:t>e.g., share findings with the team, propose a process change, apply a specific framework to an active initiative, complete a post-conference summary].</w:t>
      </w:r>
    </w:p>
    <w:p w14:paraId="6BE9E38B" w14:textId="1E34172B" w:rsidR="000452AC" w:rsidRPr="00CB324D" w:rsidRDefault="00746CB7">
      <w:pPr>
        <w:spacing w:after="200"/>
        <w:rPr>
          <w:rFonts w:ascii="Gill Sans MT" w:hAnsi="Gill Sans MT"/>
          <w:sz w:val="22"/>
          <w:szCs w:val="22"/>
        </w:rPr>
      </w:pPr>
      <w:r w:rsidRPr="00CB324D">
        <w:rPr>
          <w:rFonts w:ascii="Gill Sans MT" w:hAnsi="Gill Sans MT"/>
          <w:sz w:val="22"/>
          <w:szCs w:val="22"/>
        </w:rPr>
        <w:t>The estimated cost is [total: registration + travel + hotel]. As a regional conference, WRC is cons</w:t>
      </w:r>
      <w:r w:rsidRPr="00CB324D">
        <w:rPr>
          <w:rFonts w:ascii="Gill Sans MT" w:hAnsi="Gill Sans MT"/>
          <w:sz w:val="22"/>
          <w:szCs w:val="22"/>
        </w:rPr>
        <w:t xml:space="preserve">iderably more cost-effective than national alternatives and eliminates long-haul travel expenses for those of us in the western region. </w:t>
      </w:r>
    </w:p>
    <w:p w14:paraId="06CB43AF" w14:textId="77777777" w:rsidR="000452AC" w:rsidRPr="00CB324D" w:rsidRDefault="00746CB7">
      <w:pPr>
        <w:spacing w:after="200"/>
        <w:rPr>
          <w:rFonts w:ascii="Gill Sans MT" w:hAnsi="Gill Sans MT"/>
          <w:sz w:val="22"/>
          <w:szCs w:val="22"/>
        </w:rPr>
      </w:pPr>
      <w:r w:rsidRPr="00CB324D">
        <w:rPr>
          <w:rFonts w:ascii="Gill Sans MT" w:hAnsi="Gill Sans MT"/>
          <w:sz w:val="22"/>
          <w:szCs w:val="22"/>
        </w:rPr>
        <w:t>I am happy to discuss how this investment connects to our goals. Thank you for considering this request.</w:t>
      </w:r>
    </w:p>
    <w:p w14:paraId="3EF0518A" w14:textId="77777777" w:rsidR="000452AC" w:rsidRPr="00CB324D" w:rsidRDefault="000452AC">
      <w:pPr>
        <w:spacing w:after="200"/>
        <w:rPr>
          <w:rFonts w:ascii="Gill Sans MT" w:hAnsi="Gill Sans MT"/>
          <w:sz w:val="22"/>
          <w:szCs w:val="22"/>
        </w:rPr>
      </w:pPr>
    </w:p>
    <w:p w14:paraId="2474E11E" w14:textId="77777777" w:rsidR="000452AC" w:rsidRPr="00CB324D" w:rsidRDefault="00746CB7">
      <w:pPr>
        <w:spacing w:after="200"/>
        <w:rPr>
          <w:rFonts w:ascii="Gill Sans MT" w:hAnsi="Gill Sans MT"/>
          <w:sz w:val="22"/>
          <w:szCs w:val="22"/>
        </w:rPr>
      </w:pPr>
      <w:r w:rsidRPr="00CB324D">
        <w:rPr>
          <w:rFonts w:ascii="Gill Sans MT" w:hAnsi="Gill Sans MT"/>
          <w:sz w:val="22"/>
          <w:szCs w:val="22"/>
        </w:rPr>
        <w:t>Sincerely,</w:t>
      </w:r>
    </w:p>
    <w:p w14:paraId="32ED0867" w14:textId="77777777" w:rsidR="000452AC" w:rsidRPr="00CB324D" w:rsidRDefault="00746CB7">
      <w:pPr>
        <w:spacing w:after="200"/>
        <w:rPr>
          <w:rFonts w:ascii="Gill Sans MT" w:hAnsi="Gill Sans MT"/>
          <w:sz w:val="22"/>
          <w:szCs w:val="22"/>
        </w:rPr>
      </w:pPr>
      <w:r w:rsidRPr="00CB324D">
        <w:rPr>
          <w:rFonts w:ascii="Gill Sans MT" w:hAnsi="Gill Sans MT"/>
          <w:sz w:val="22"/>
          <w:szCs w:val="22"/>
        </w:rPr>
        <w:t>[Y</w:t>
      </w:r>
      <w:r w:rsidRPr="00CB324D">
        <w:rPr>
          <w:rFonts w:ascii="Gill Sans MT" w:hAnsi="Gill Sans MT"/>
          <w:sz w:val="22"/>
          <w:szCs w:val="22"/>
        </w:rPr>
        <w:t>our Name]</w:t>
      </w:r>
    </w:p>
    <w:p w14:paraId="4A681C5A" w14:textId="77777777" w:rsidR="000452AC" w:rsidRPr="00CB324D" w:rsidRDefault="000452AC">
      <w:pPr>
        <w:spacing w:after="200"/>
        <w:rPr>
          <w:rFonts w:ascii="Gill Sans MT" w:hAnsi="Gill Sans MT"/>
          <w:sz w:val="22"/>
          <w:szCs w:val="22"/>
        </w:rPr>
      </w:pPr>
    </w:p>
    <w:p w14:paraId="452B13E1" w14:textId="0C1CAA34" w:rsidR="000452AC" w:rsidRPr="00CB324D" w:rsidRDefault="000452AC">
      <w:pPr>
        <w:spacing w:after="200"/>
        <w:rPr>
          <w:rFonts w:ascii="Gill Sans MT" w:hAnsi="Gill Sans MT"/>
          <w:sz w:val="22"/>
          <w:szCs w:val="22"/>
        </w:rPr>
      </w:pPr>
    </w:p>
    <w:sectPr w:rsidR="000452AC" w:rsidRPr="00CB324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670"/>
    <w:multiLevelType w:val="hybridMultilevel"/>
    <w:tmpl w:val="8DE2C356"/>
    <w:lvl w:ilvl="0" w:tplc="741CD8DE">
      <w:start w:val="1"/>
      <w:numFmt w:val="bullet"/>
      <w:lvlText w:val="●"/>
      <w:lvlJc w:val="left"/>
      <w:pPr>
        <w:ind w:left="720" w:hanging="360"/>
      </w:pPr>
    </w:lvl>
    <w:lvl w:ilvl="1" w:tplc="6608D5DA">
      <w:start w:val="1"/>
      <w:numFmt w:val="bullet"/>
      <w:lvlText w:val="○"/>
      <w:lvlJc w:val="left"/>
      <w:pPr>
        <w:ind w:left="1440" w:hanging="360"/>
      </w:pPr>
    </w:lvl>
    <w:lvl w:ilvl="2" w:tplc="C4244A98">
      <w:start w:val="1"/>
      <w:numFmt w:val="bullet"/>
      <w:lvlText w:val="■"/>
      <w:lvlJc w:val="left"/>
      <w:pPr>
        <w:ind w:left="2160" w:hanging="360"/>
      </w:pPr>
    </w:lvl>
    <w:lvl w:ilvl="3" w:tplc="25DA8A28">
      <w:start w:val="1"/>
      <w:numFmt w:val="bullet"/>
      <w:lvlText w:val="●"/>
      <w:lvlJc w:val="left"/>
      <w:pPr>
        <w:ind w:left="2880" w:hanging="360"/>
      </w:pPr>
    </w:lvl>
    <w:lvl w:ilvl="4" w:tplc="9F2A99DE">
      <w:start w:val="1"/>
      <w:numFmt w:val="bullet"/>
      <w:lvlText w:val="○"/>
      <w:lvlJc w:val="left"/>
      <w:pPr>
        <w:ind w:left="3600" w:hanging="360"/>
      </w:pPr>
    </w:lvl>
    <w:lvl w:ilvl="5" w:tplc="69CA05A4">
      <w:start w:val="1"/>
      <w:numFmt w:val="bullet"/>
      <w:lvlText w:val="■"/>
      <w:lvlJc w:val="left"/>
      <w:pPr>
        <w:ind w:left="4320" w:hanging="360"/>
      </w:pPr>
    </w:lvl>
    <w:lvl w:ilvl="6" w:tplc="C9F40DE0">
      <w:start w:val="1"/>
      <w:numFmt w:val="bullet"/>
      <w:lvlText w:val="●"/>
      <w:lvlJc w:val="left"/>
      <w:pPr>
        <w:ind w:left="5040" w:hanging="360"/>
      </w:pPr>
    </w:lvl>
    <w:lvl w:ilvl="7" w:tplc="93D845BA">
      <w:start w:val="1"/>
      <w:numFmt w:val="bullet"/>
      <w:lvlText w:val="●"/>
      <w:lvlJc w:val="left"/>
      <w:pPr>
        <w:ind w:left="5760" w:hanging="360"/>
      </w:pPr>
    </w:lvl>
    <w:lvl w:ilvl="8" w:tplc="5C8CB9F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AC"/>
    <w:rsid w:val="000452AC"/>
    <w:rsid w:val="00746CB7"/>
    <w:rsid w:val="007E1059"/>
    <w:rsid w:val="00917FD8"/>
    <w:rsid w:val="00A7135F"/>
    <w:rsid w:val="00CB32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31AA"/>
  <w15:docId w15:val="{B85E22CD-3F12-384C-839E-01EAFC29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A713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1582</Characters>
  <Application>Microsoft Office Word</Application>
  <DocSecurity>4</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Reid, Samantha</cp:lastModifiedBy>
  <cp:revision>2</cp:revision>
  <dcterms:created xsi:type="dcterms:W3CDTF">2026-06-05T06:08:00Z</dcterms:created>
  <dcterms:modified xsi:type="dcterms:W3CDTF">2026-06-05T06:08:00Z</dcterms:modified>
</cp:coreProperties>
</file>